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69" w:rsidRDefault="007F4069" w:rsidP="007F4069">
      <w:pPr>
        <w:ind w:left="3540" w:firstLine="708"/>
        <w:rPr>
          <w:rFonts w:ascii="Arial" w:hAnsi="Arial" w:cs="Arial"/>
          <w:sz w:val="24"/>
          <w:szCs w:val="24"/>
        </w:rPr>
      </w:pPr>
      <w:r w:rsidRPr="007F4069">
        <w:rPr>
          <w:rFonts w:ascii="Arial" w:hAnsi="Arial" w:cs="Arial"/>
          <w:sz w:val="24"/>
          <w:szCs w:val="24"/>
        </w:rPr>
        <w:t xml:space="preserve">Ai </w:t>
      </w:r>
      <w:r>
        <w:rPr>
          <w:rFonts w:ascii="Arial" w:hAnsi="Arial" w:cs="Arial"/>
          <w:sz w:val="24"/>
          <w:szCs w:val="24"/>
        </w:rPr>
        <w:t>Responsabili Regionali Abruzzesi</w:t>
      </w:r>
    </w:p>
    <w:p w:rsidR="007F4069" w:rsidRDefault="007F4069" w:rsidP="007F4069">
      <w:pPr>
        <w:ind w:left="3540" w:firstLine="708"/>
        <w:rPr>
          <w:rFonts w:ascii="Arial" w:hAnsi="Arial" w:cs="Arial"/>
          <w:sz w:val="24"/>
          <w:szCs w:val="24"/>
        </w:rPr>
      </w:pPr>
      <w:proofErr w:type="gramStart"/>
      <w:r>
        <w:rPr>
          <w:rFonts w:ascii="Arial" w:hAnsi="Arial" w:cs="Arial"/>
          <w:sz w:val="24"/>
          <w:szCs w:val="24"/>
        </w:rPr>
        <w:t>di</w:t>
      </w:r>
      <w:proofErr w:type="gramEnd"/>
      <w:r>
        <w:rPr>
          <w:rFonts w:ascii="Arial" w:hAnsi="Arial" w:cs="Arial"/>
          <w:sz w:val="24"/>
          <w:szCs w:val="24"/>
        </w:rPr>
        <w:t xml:space="preserve"> FSN – DSA – EPS</w:t>
      </w:r>
    </w:p>
    <w:p w:rsidR="007F4069" w:rsidRDefault="007F4069" w:rsidP="007F4069">
      <w:pPr>
        <w:ind w:left="3540" w:firstLine="708"/>
        <w:rPr>
          <w:rFonts w:ascii="Arial" w:hAnsi="Arial" w:cs="Arial"/>
          <w:sz w:val="24"/>
          <w:szCs w:val="24"/>
        </w:rPr>
      </w:pPr>
    </w:p>
    <w:p w:rsidR="007F4069" w:rsidRDefault="007F4069" w:rsidP="007F4069">
      <w:pPr>
        <w:ind w:left="3540" w:firstLine="708"/>
        <w:rPr>
          <w:rFonts w:ascii="Arial" w:hAnsi="Arial" w:cs="Arial"/>
          <w:sz w:val="24"/>
          <w:szCs w:val="24"/>
        </w:rPr>
      </w:pPr>
      <w:r>
        <w:rPr>
          <w:rFonts w:ascii="Arial" w:hAnsi="Arial" w:cs="Arial"/>
          <w:sz w:val="24"/>
          <w:szCs w:val="24"/>
        </w:rPr>
        <w:t>Alle ASD interessate al progetto</w:t>
      </w:r>
    </w:p>
    <w:p w:rsidR="007F4069" w:rsidRDefault="007F4069" w:rsidP="007F4069">
      <w:pPr>
        <w:ind w:left="3540" w:firstLine="708"/>
        <w:rPr>
          <w:rFonts w:ascii="Arial" w:hAnsi="Arial" w:cs="Arial"/>
          <w:sz w:val="24"/>
          <w:szCs w:val="24"/>
        </w:rPr>
      </w:pPr>
      <w:r>
        <w:rPr>
          <w:rFonts w:ascii="Arial" w:hAnsi="Arial" w:cs="Arial"/>
          <w:sz w:val="24"/>
          <w:szCs w:val="24"/>
        </w:rPr>
        <w:t>SPORT DI TUTTI</w:t>
      </w:r>
    </w:p>
    <w:p w:rsidR="007F4069" w:rsidRDefault="007F4069" w:rsidP="007F4069">
      <w:pPr>
        <w:rPr>
          <w:rFonts w:ascii="Arial" w:hAnsi="Arial" w:cs="Arial"/>
          <w:sz w:val="24"/>
          <w:szCs w:val="24"/>
        </w:rPr>
      </w:pPr>
    </w:p>
    <w:p w:rsidR="007F4069" w:rsidRDefault="007F4069" w:rsidP="007F4069">
      <w:pPr>
        <w:rPr>
          <w:rFonts w:ascii="Arial" w:hAnsi="Arial" w:cs="Arial"/>
          <w:sz w:val="24"/>
          <w:szCs w:val="24"/>
        </w:rPr>
      </w:pPr>
    </w:p>
    <w:p w:rsidR="007F4069" w:rsidRDefault="007F4069" w:rsidP="007F4069">
      <w:pPr>
        <w:rPr>
          <w:rFonts w:ascii="Arial" w:hAnsi="Arial" w:cs="Arial"/>
          <w:sz w:val="24"/>
          <w:szCs w:val="24"/>
        </w:rPr>
      </w:pPr>
      <w:r w:rsidRPr="007F4069">
        <w:rPr>
          <w:rFonts w:ascii="Arial" w:hAnsi="Arial" w:cs="Arial"/>
          <w:sz w:val="24"/>
          <w:szCs w:val="24"/>
          <w:u w:val="single"/>
        </w:rPr>
        <w:t>Oggetto:</w:t>
      </w:r>
      <w:r>
        <w:rPr>
          <w:rFonts w:ascii="Arial" w:hAnsi="Arial" w:cs="Arial"/>
          <w:sz w:val="24"/>
          <w:szCs w:val="24"/>
        </w:rPr>
        <w:t xml:space="preserve"> </w:t>
      </w:r>
      <w:r w:rsidRPr="007F4069">
        <w:rPr>
          <w:rFonts w:ascii="Arial" w:hAnsi="Arial" w:cs="Arial"/>
          <w:b/>
          <w:sz w:val="24"/>
          <w:szCs w:val="24"/>
        </w:rPr>
        <w:t>Disposizioni sull’attività sportiva DPCM del 4.3.2020</w:t>
      </w:r>
    </w:p>
    <w:p w:rsidR="007F4069" w:rsidRDefault="007F4069" w:rsidP="007F4069">
      <w:pPr>
        <w:rPr>
          <w:rFonts w:ascii="Arial" w:hAnsi="Arial" w:cs="Arial"/>
          <w:sz w:val="24"/>
          <w:szCs w:val="24"/>
        </w:rPr>
      </w:pPr>
    </w:p>
    <w:p w:rsidR="007F4069" w:rsidRDefault="007F4069" w:rsidP="007F4069">
      <w:pPr>
        <w:rPr>
          <w:rFonts w:ascii="Arial" w:hAnsi="Arial" w:cs="Arial"/>
          <w:sz w:val="24"/>
          <w:szCs w:val="24"/>
        </w:rPr>
      </w:pPr>
      <w:r>
        <w:rPr>
          <w:rFonts w:ascii="Arial" w:hAnsi="Arial" w:cs="Arial"/>
          <w:sz w:val="24"/>
          <w:szCs w:val="24"/>
        </w:rPr>
        <w:t xml:space="preserve">Si riporta di seguito il testo della e-mail pervenuta </w:t>
      </w:r>
      <w:r w:rsidR="00744C62">
        <w:rPr>
          <w:rFonts w:ascii="Arial" w:hAnsi="Arial" w:cs="Arial"/>
          <w:sz w:val="24"/>
          <w:szCs w:val="24"/>
        </w:rPr>
        <w:t>da “Sport di Tutti” relativamente all’attività in corso:</w:t>
      </w:r>
    </w:p>
    <w:p w:rsidR="00744C62" w:rsidRDefault="00744C62" w:rsidP="007F4069">
      <w:pPr>
        <w:rPr>
          <w:rFonts w:ascii="Arial" w:hAnsi="Arial" w:cs="Arial"/>
          <w:sz w:val="24"/>
          <w:szCs w:val="24"/>
        </w:rPr>
      </w:pPr>
    </w:p>
    <w:p w:rsidR="00744C62" w:rsidRPr="00744C62" w:rsidRDefault="00744C62" w:rsidP="007F4069">
      <w:pPr>
        <w:rPr>
          <w:rFonts w:ascii="Arial" w:hAnsi="Arial" w:cs="Arial"/>
          <w:b/>
          <w:sz w:val="24"/>
          <w:szCs w:val="24"/>
        </w:rPr>
      </w:pPr>
      <w:r w:rsidRPr="00744C62">
        <w:rPr>
          <w:rFonts w:ascii="Arial" w:hAnsi="Arial" w:cs="Arial"/>
          <w:b/>
          <w:sz w:val="24"/>
          <w:szCs w:val="24"/>
        </w:rPr>
        <w:t>E-MAIL</w:t>
      </w:r>
    </w:p>
    <w:p w:rsidR="00744C62" w:rsidRDefault="00744C62" w:rsidP="00744C62">
      <w:pPr>
        <w:rPr>
          <w:rFonts w:ascii="Calibri" w:hAnsi="Calibri"/>
          <w:color w:val="201F1E"/>
        </w:rPr>
      </w:pPr>
      <w:r>
        <w:rPr>
          <w:rFonts w:ascii="Arial" w:hAnsi="Arial" w:cs="Arial"/>
          <w:sz w:val="24"/>
          <w:szCs w:val="24"/>
        </w:rPr>
        <w:t>“</w:t>
      </w:r>
      <w:r>
        <w:rPr>
          <w:rFonts w:ascii="Calibri" w:hAnsi="Calibri"/>
          <w:color w:val="201F1E"/>
        </w:rPr>
        <w:t>Gentili colleghi,</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inherit" w:hAnsi="inherit"/>
          <w:color w:val="201F1E"/>
          <w:sz w:val="10"/>
          <w:szCs w:val="10"/>
          <w:bdr w:val="none" w:sz="0" w:space="0" w:color="auto" w:frame="1"/>
        </w:rPr>
        <w:t> </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proofErr w:type="gramStart"/>
      <w:r>
        <w:rPr>
          <w:rFonts w:ascii="Calibri" w:hAnsi="Calibri"/>
          <w:color w:val="201F1E"/>
          <w:sz w:val="22"/>
          <w:szCs w:val="22"/>
        </w:rPr>
        <w:t>in</w:t>
      </w:r>
      <w:proofErr w:type="gramEnd"/>
      <w:r>
        <w:rPr>
          <w:rFonts w:ascii="Calibri" w:hAnsi="Calibri"/>
          <w:color w:val="201F1E"/>
          <w:sz w:val="22"/>
          <w:szCs w:val="22"/>
        </w:rPr>
        <w:t xml:space="preserve"> relazione alle numerose richieste pervenute dalle ASD/SSD aderenti al Progetto Sport di tutti Young riguardo l’emergenza epidemiologica da COVID-19, si rimanda al DPCM del 4 marzo 2020 (in allegato) all’articolo 1.c.</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inherit" w:hAnsi="inherit"/>
          <w:color w:val="201F1E"/>
          <w:sz w:val="2"/>
          <w:szCs w:val="2"/>
          <w:bdr w:val="none" w:sz="0" w:space="0" w:color="auto" w:frame="1"/>
        </w:rPr>
        <w:t> </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inherit" w:hAnsi="inherit"/>
          <w:color w:val="201F1E"/>
          <w:sz w:val="2"/>
          <w:szCs w:val="2"/>
          <w:bdr w:val="none" w:sz="0" w:space="0" w:color="auto" w:frame="1"/>
        </w:rPr>
        <w:t>I</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inherit" w:hAnsi="inherit"/>
          <w:color w:val="201F1E"/>
          <w:sz w:val="4"/>
          <w:szCs w:val="4"/>
          <w:bdr w:val="none" w:sz="0" w:space="0" w:color="auto" w:frame="1"/>
        </w:rPr>
        <w:t> </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Si comunica che per il periodo previsto dal Decreto, le assenze si ritengono giustificate e che si sta valutando la possibilità di eventuali proroghe ai termini del Progetto.</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inherit" w:hAnsi="inherit"/>
          <w:color w:val="201F1E"/>
          <w:sz w:val="4"/>
          <w:szCs w:val="4"/>
          <w:bdr w:val="none" w:sz="0" w:space="0" w:color="auto" w:frame="1"/>
        </w:rPr>
        <w:t> </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Vi chiediamo di inoltrare tali informazioni alle ASD/SSD aderenti al Progetto.</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 </w:t>
      </w:r>
    </w:p>
    <w:p w:rsidR="00744C62" w:rsidRDefault="00744C62" w:rsidP="00744C62">
      <w:pPr>
        <w:pStyle w:val="NormaleWeb"/>
        <w:shd w:val="clear" w:color="auto" w:fill="FFFFFF"/>
        <w:spacing w:before="0" w:beforeAutospacing="0" w:after="0" w:afterAutospacing="0"/>
        <w:rPr>
          <w:rFonts w:ascii="Calibri" w:hAnsi="Calibri"/>
          <w:color w:val="201F1E"/>
          <w:sz w:val="22"/>
          <w:szCs w:val="22"/>
        </w:rPr>
      </w:pPr>
      <w:r>
        <w:rPr>
          <w:rFonts w:ascii="Calibri" w:hAnsi="Calibri"/>
          <w:color w:val="201F1E"/>
          <w:sz w:val="22"/>
          <w:szCs w:val="22"/>
        </w:rPr>
        <w:t>Ringraziandovi come sempre per la vostra preziosa collaborazione, si inviano cordiali saluti</w:t>
      </w:r>
      <w:r>
        <w:rPr>
          <w:rFonts w:ascii="Calibri" w:hAnsi="Calibri"/>
          <w:color w:val="201F1E"/>
          <w:sz w:val="22"/>
          <w:szCs w:val="22"/>
        </w:rPr>
        <w:t>”</w:t>
      </w:r>
    </w:p>
    <w:p w:rsidR="007F4069" w:rsidRDefault="007F4069">
      <w:pPr>
        <w:rPr>
          <w:rFonts w:ascii="Arial" w:hAnsi="Arial" w:cs="Arial"/>
          <w:sz w:val="24"/>
          <w:szCs w:val="24"/>
        </w:rPr>
      </w:pPr>
    </w:p>
    <w:p w:rsidR="007F4069" w:rsidRPr="00744C62" w:rsidRDefault="00744C62">
      <w:pPr>
        <w:rPr>
          <w:rFonts w:ascii="Arial" w:hAnsi="Arial" w:cs="Arial"/>
          <w:b/>
          <w:sz w:val="24"/>
          <w:szCs w:val="24"/>
        </w:rPr>
      </w:pPr>
      <w:r w:rsidRPr="00744C62">
        <w:rPr>
          <w:rFonts w:ascii="Arial" w:hAnsi="Arial" w:cs="Arial"/>
          <w:b/>
          <w:sz w:val="24"/>
          <w:szCs w:val="24"/>
        </w:rPr>
        <w:t>DECRETO</w:t>
      </w:r>
    </w:p>
    <w:p w:rsidR="007F4069" w:rsidRPr="007F4069" w:rsidRDefault="00744C62" w:rsidP="007F4069">
      <w:pPr>
        <w:pStyle w:val="Default"/>
        <w:jc w:val="center"/>
        <w:rPr>
          <w:rFonts w:ascii="Arial" w:hAnsi="Arial" w:cs="Arial"/>
        </w:rPr>
      </w:pPr>
      <w:bookmarkStart w:id="0" w:name="_GoBack"/>
      <w:r>
        <w:rPr>
          <w:rFonts w:ascii="Arial" w:hAnsi="Arial" w:cs="Arial"/>
          <w:b/>
          <w:bCs/>
        </w:rPr>
        <w:t>A</w:t>
      </w:r>
      <w:r w:rsidR="007F4069" w:rsidRPr="007F4069">
        <w:rPr>
          <w:rFonts w:ascii="Arial" w:hAnsi="Arial" w:cs="Arial"/>
          <w:b/>
          <w:bCs/>
        </w:rPr>
        <w:t>RT. 1</w:t>
      </w:r>
    </w:p>
    <w:bookmarkEnd w:id="0"/>
    <w:p w:rsidR="007F4069" w:rsidRDefault="007F4069" w:rsidP="007F4069">
      <w:pPr>
        <w:pStyle w:val="Default"/>
        <w:rPr>
          <w:rFonts w:ascii="Arial" w:hAnsi="Arial" w:cs="Arial"/>
          <w:b/>
          <w:bCs/>
          <w:i/>
          <w:iCs/>
        </w:rPr>
      </w:pPr>
      <w:r w:rsidRPr="007F4069">
        <w:rPr>
          <w:rFonts w:ascii="Arial" w:hAnsi="Arial" w:cs="Arial"/>
          <w:b/>
          <w:bCs/>
          <w:i/>
          <w:iCs/>
        </w:rPr>
        <w:t xml:space="preserve">(Misure per il contrasto e il contenimento sull’intero territorio nazionale del diffondersi del virus COVID-19) </w:t>
      </w:r>
    </w:p>
    <w:p w:rsidR="007F4069" w:rsidRPr="007F4069" w:rsidRDefault="007F4069" w:rsidP="007F4069">
      <w:pPr>
        <w:pStyle w:val="Default"/>
        <w:rPr>
          <w:rFonts w:ascii="Arial" w:hAnsi="Arial" w:cs="Arial"/>
        </w:rPr>
      </w:pPr>
    </w:p>
    <w:p w:rsidR="007F4069" w:rsidRPr="007F4069" w:rsidRDefault="007F4069" w:rsidP="007F4069">
      <w:pPr>
        <w:pStyle w:val="Default"/>
        <w:jc w:val="both"/>
        <w:rPr>
          <w:rFonts w:ascii="Arial" w:hAnsi="Arial" w:cs="Arial"/>
        </w:rPr>
      </w:pPr>
      <w:r w:rsidRPr="007F4069">
        <w:rPr>
          <w:rFonts w:ascii="Arial" w:hAnsi="Arial" w:cs="Arial"/>
        </w:rPr>
        <w:t xml:space="preserve">1. Allo scopo di contrastare e contenere il diffondersi del virus COVID-19, sull’intero territorio nazionale si applicano le seguenti misure: </w:t>
      </w:r>
    </w:p>
    <w:p w:rsidR="007F4069" w:rsidRPr="007F4069" w:rsidRDefault="007F4069" w:rsidP="007F4069">
      <w:pPr>
        <w:pStyle w:val="Default"/>
        <w:numPr>
          <w:ilvl w:val="0"/>
          <w:numId w:val="1"/>
        </w:numPr>
        <w:spacing w:after="186"/>
        <w:jc w:val="both"/>
        <w:rPr>
          <w:rFonts w:ascii="Arial" w:hAnsi="Arial" w:cs="Arial"/>
        </w:rPr>
      </w:pPr>
      <w:r w:rsidRPr="007F4069">
        <w:rPr>
          <w:rFonts w:ascii="Arial" w:hAnsi="Arial" w:cs="Arial"/>
        </w:rPr>
        <w:t xml:space="preserve">a) sono sospesi i congressi, le riunioni, i </w:t>
      </w:r>
      <w:r w:rsidRPr="007F4069">
        <w:rPr>
          <w:rFonts w:ascii="Arial" w:hAnsi="Arial" w:cs="Arial"/>
          <w:i/>
          <w:iCs/>
        </w:rPr>
        <w:t xml:space="preserve">meeting </w:t>
      </w:r>
      <w:r w:rsidRPr="007F4069">
        <w:rPr>
          <w:rFonts w:ascii="Arial" w:hAnsi="Arial" w:cs="Arial"/>
        </w:rPr>
        <w:t xml:space="preserve">e gli eventi sociali, in cui è coinvolto personale sanitario o personale incaricato dello svolgimento di servizi pubblici essenziali o di pubblica utilità; è altresì differita a data successiva al termine di efficacia del presente decreto ogni altra attività convegnistica o congressuale; </w:t>
      </w:r>
    </w:p>
    <w:p w:rsidR="007F4069" w:rsidRPr="007F4069" w:rsidRDefault="007F4069" w:rsidP="007F4069">
      <w:pPr>
        <w:pStyle w:val="Default"/>
        <w:numPr>
          <w:ilvl w:val="0"/>
          <w:numId w:val="1"/>
        </w:numPr>
        <w:spacing w:after="186"/>
        <w:jc w:val="both"/>
        <w:rPr>
          <w:rFonts w:ascii="Arial" w:hAnsi="Arial" w:cs="Arial"/>
        </w:rPr>
      </w:pPr>
      <w:r w:rsidRPr="007F4069">
        <w:rPr>
          <w:rFonts w:ascii="Arial" w:hAnsi="Arial" w:cs="Arial"/>
        </w:rPr>
        <w:t xml:space="preserve">b) sono sospese le manifestazioni e gli eventi di qualsiasi natura, svolti in ogni luogo, sia pubblico sia privato, che comportano affollamento di persone tale da non consentire il rispetto della distanza di sicurezza interpersonale di almeno un metro di cui all’allegato 1, lettera d); </w:t>
      </w:r>
    </w:p>
    <w:p w:rsidR="007F4069" w:rsidRDefault="007F4069" w:rsidP="007F4069">
      <w:pPr>
        <w:pStyle w:val="Default"/>
        <w:numPr>
          <w:ilvl w:val="0"/>
          <w:numId w:val="2"/>
        </w:numPr>
        <w:jc w:val="both"/>
        <w:rPr>
          <w:rFonts w:ascii="Arial" w:hAnsi="Arial" w:cs="Arial"/>
          <w:color w:val="auto"/>
        </w:rPr>
      </w:pPr>
      <w:r w:rsidRPr="007F4069">
        <w:rPr>
          <w:rFonts w:ascii="Arial" w:hAnsi="Arial" w:cs="Arial"/>
        </w:rPr>
        <w:t xml:space="preserve">c) sono sospesi altresì gli eventi e le competizioni sportive di ogni ordine e disciplina, svolti in ogni luogo, sia pubblico sia privato; </w:t>
      </w:r>
      <w:r w:rsidRPr="007F4069">
        <w:rPr>
          <w:rFonts w:ascii="Arial" w:hAnsi="Arial" w:cs="Arial"/>
          <w:highlight w:val="yellow"/>
        </w:rPr>
        <w:t>resta comunque consentito</w:t>
      </w:r>
      <w:r w:rsidRPr="007F4069">
        <w:rPr>
          <w:rFonts w:ascii="Arial" w:hAnsi="Arial" w:cs="Arial"/>
        </w:rPr>
        <w:t>, nei comuni diversi da quelli di cui all’allegato 1 al decreto del Presidente del Consiglio dei ministri 1° marzo 2020, e successive modificazioni</w:t>
      </w:r>
      <w:r w:rsidRPr="007F4069">
        <w:rPr>
          <w:rFonts w:ascii="Arial" w:hAnsi="Arial" w:cs="Arial"/>
          <w:highlight w:val="yellow"/>
        </w:rPr>
        <w:t xml:space="preserve">, lo svolgimento dei predetti eventi e competizioni, nonché delle </w:t>
      </w:r>
      <w:r w:rsidRPr="007F4069">
        <w:rPr>
          <w:rFonts w:ascii="Arial" w:hAnsi="Arial" w:cs="Arial"/>
          <w:color w:val="auto"/>
          <w:highlight w:val="yellow"/>
        </w:rPr>
        <w:t>sedute di allenamento degli atleti agonisti, all’interno di impianti sportivi utilizzati a porte chiuse, ovvero all’aperto senza la presenza di pubblico</w:t>
      </w:r>
      <w:r w:rsidRPr="007F4069">
        <w:rPr>
          <w:rFonts w:ascii="Arial" w:hAnsi="Arial" w:cs="Arial"/>
          <w:color w:val="auto"/>
        </w:rPr>
        <w:t xml:space="preserve">; in tutti tali casi, le associazioni e le società sportive, a mezzo del proprio personale medico, sono tenute ad effettuare i controlli idonei a contenere il rischio di diffusione del virus COVID-19 tra gli atleti, i tecnici, i dirigenti e tutti gli accompagnatori che vi partecipano. </w:t>
      </w:r>
      <w:r w:rsidRPr="007F4069">
        <w:rPr>
          <w:rFonts w:ascii="Arial" w:hAnsi="Arial" w:cs="Arial"/>
          <w:color w:val="auto"/>
          <w:highlight w:val="yellow"/>
        </w:rPr>
        <w:t>Lo sport di base e le attività motorie in genere, svolte all’aperto ovvero all’interno di palestre, piscine e centri sportivi di ogni tipo, sono ammessi esclusivamente a condizione che sia possibile consentire il rispetto della raccomandazione di cui all’allegato 1, lettera d</w:t>
      </w:r>
      <w:r w:rsidRPr="007F4069">
        <w:rPr>
          <w:rFonts w:ascii="Arial" w:hAnsi="Arial" w:cs="Arial"/>
          <w:color w:val="auto"/>
        </w:rPr>
        <w:t xml:space="preserve">); </w:t>
      </w:r>
    </w:p>
    <w:p w:rsidR="00744C62" w:rsidRDefault="00744C62" w:rsidP="00744C62">
      <w:pPr>
        <w:pStyle w:val="Default"/>
        <w:jc w:val="both"/>
        <w:rPr>
          <w:rFonts w:ascii="Arial" w:hAnsi="Arial" w:cs="Arial"/>
          <w:color w:val="auto"/>
        </w:rPr>
      </w:pPr>
    </w:p>
    <w:p w:rsidR="00744C62" w:rsidRDefault="00744C62" w:rsidP="00744C62">
      <w:pPr>
        <w:pStyle w:val="Default"/>
        <w:tabs>
          <w:tab w:val="center" w:pos="6521"/>
        </w:tabs>
        <w:jc w:val="both"/>
        <w:rPr>
          <w:rFonts w:ascii="Arial" w:hAnsi="Arial" w:cs="Arial"/>
          <w:color w:val="auto"/>
        </w:rPr>
      </w:pPr>
      <w:r>
        <w:rPr>
          <w:rFonts w:ascii="Arial" w:hAnsi="Arial" w:cs="Arial"/>
          <w:color w:val="auto"/>
        </w:rPr>
        <w:tab/>
        <w:t>Il Segretario del CR CONI Abruzzo</w:t>
      </w:r>
    </w:p>
    <w:p w:rsidR="00744C62" w:rsidRPr="007F4069" w:rsidRDefault="00744C62" w:rsidP="00744C62">
      <w:pPr>
        <w:pStyle w:val="Default"/>
        <w:tabs>
          <w:tab w:val="center" w:pos="6521"/>
        </w:tabs>
        <w:jc w:val="both"/>
        <w:rPr>
          <w:rFonts w:ascii="Arial" w:hAnsi="Arial" w:cs="Arial"/>
          <w:color w:val="auto"/>
        </w:rPr>
      </w:pPr>
      <w:r>
        <w:rPr>
          <w:rFonts w:ascii="Arial" w:hAnsi="Arial" w:cs="Arial"/>
          <w:color w:val="auto"/>
        </w:rPr>
        <w:tab/>
        <w:t>Claudio Ruffilli</w:t>
      </w:r>
    </w:p>
    <w:p w:rsidR="007F4069" w:rsidRPr="007F4069" w:rsidRDefault="007F4069" w:rsidP="007F4069">
      <w:pPr>
        <w:pStyle w:val="Default"/>
        <w:numPr>
          <w:ilvl w:val="0"/>
          <w:numId w:val="1"/>
        </w:numPr>
        <w:jc w:val="both"/>
        <w:rPr>
          <w:rFonts w:ascii="Arial" w:hAnsi="Arial" w:cs="Arial"/>
        </w:rPr>
      </w:pPr>
    </w:p>
    <w:sectPr w:rsidR="007F4069" w:rsidRPr="007F4069" w:rsidSect="00744C62">
      <w:pgSz w:w="11906" w:h="16838"/>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3487FC"/>
    <w:multiLevelType w:val="hybridMultilevel"/>
    <w:tmpl w:val="82103C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63012F"/>
    <w:multiLevelType w:val="hybridMultilevel"/>
    <w:tmpl w:val="3EF51A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69"/>
    <w:rsid w:val="005F5DDB"/>
    <w:rsid w:val="00744C62"/>
    <w:rsid w:val="007F4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189AE-038E-449A-9428-D64824C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F4069"/>
    <w:pPr>
      <w:autoSpaceDE w:val="0"/>
      <w:autoSpaceDN w:val="0"/>
      <w:adjustRightInd w:val="0"/>
      <w:jc w:val="left"/>
    </w:pPr>
    <w:rPr>
      <w:rFonts w:ascii="Times New Roman" w:hAnsi="Times New Roman" w:cs="Times New Roman"/>
      <w:color w:val="000000"/>
      <w:sz w:val="24"/>
      <w:szCs w:val="24"/>
    </w:rPr>
  </w:style>
  <w:style w:type="paragraph" w:styleId="NormaleWeb">
    <w:name w:val="Normal (Web)"/>
    <w:basedOn w:val="Normale"/>
    <w:uiPriority w:val="99"/>
    <w:semiHidden/>
    <w:unhideWhenUsed/>
    <w:rsid w:val="00744C62"/>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5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438</Words>
  <Characters>2503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Ruffilli Claudio</dc:creator>
  <cp:keywords/>
  <dc:description/>
  <cp:lastModifiedBy>Ruffilli Claudio</cp:lastModifiedBy>
  <cp:revision>1</cp:revision>
  <dcterms:created xsi:type="dcterms:W3CDTF">2020-03-06T07:28:00Z</dcterms:created>
  <dcterms:modified xsi:type="dcterms:W3CDTF">2020-03-06T07:42:00Z</dcterms:modified>
</cp:coreProperties>
</file>